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FDB" w:rsidRDefault="006A5FDB">
      <w:pPr>
        <w:rPr>
          <w:lang w:val="en-US"/>
        </w:rPr>
      </w:pPr>
    </w:p>
    <w:p w:rsidR="005F45EE" w:rsidRDefault="005F45EE" w:rsidP="005F45EE">
      <w:pPr>
        <w:pageBreakBefore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ТЕХНИЧКИ ОПИС РАДОВА</w:t>
      </w:r>
    </w:p>
    <w:p w:rsidR="005F45EE" w:rsidRDefault="005F45EE" w:rsidP="005F45EE">
      <w:pPr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CE2D1F" w:rsidRDefault="00CE2D1F" w:rsidP="005F45EE">
      <w:pPr>
        <w:rPr>
          <w:rFonts w:ascii="Arial" w:hAnsi="Arial" w:cs="Arial"/>
        </w:rPr>
      </w:pPr>
    </w:p>
    <w:p w:rsidR="00CE2D1F" w:rsidRPr="002B191E" w:rsidRDefault="00CE2D1F" w:rsidP="005F45EE">
      <w:pPr>
        <w:rPr>
          <w:rFonts w:ascii="Arial" w:hAnsi="Arial" w:cs="Arial"/>
          <w:lang w:val="sr-Cyrl-CS"/>
        </w:rPr>
      </w:pPr>
    </w:p>
    <w:p w:rsidR="005F45EE" w:rsidRDefault="005F45EE" w:rsidP="005F45EE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Локација:</w:t>
      </w:r>
    </w:p>
    <w:p w:rsidR="005F45EE" w:rsidRDefault="005F45EE" w:rsidP="005F45EE">
      <w:pPr>
        <w:rPr>
          <w:rFonts w:ascii="Arial" w:hAnsi="Arial" w:cs="Arial"/>
        </w:rPr>
      </w:pPr>
      <w:r>
        <w:rPr>
          <w:rFonts w:ascii="Arial" w:hAnsi="Arial" w:cs="Arial"/>
        </w:rPr>
        <w:tab/>
        <w:t>Објекат ПУ „Невен 1“ налази се у Ул.22.септембар,на кп бр.4203/1 КО Кладово,у стамбеном блоку са двостраном оријентацијом и главним улазом из поменуте улице.</w:t>
      </w:r>
    </w:p>
    <w:p w:rsidR="005F45EE" w:rsidRDefault="005F45EE" w:rsidP="005F45EE">
      <w:pPr>
        <w:rPr>
          <w:rFonts w:ascii="Arial" w:hAnsi="Arial" w:cs="Arial"/>
        </w:rPr>
      </w:pPr>
      <w:r>
        <w:rPr>
          <w:rFonts w:ascii="Arial" w:hAnsi="Arial" w:cs="Arial"/>
        </w:rPr>
        <w:t>Парцела је површине 5013м²,док је бруто површина приземља 1268м².Спратност објекта је По+П+1.</w:t>
      </w:r>
    </w:p>
    <w:p w:rsidR="005F45EE" w:rsidRDefault="005F45EE" w:rsidP="005F45EE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Архитектонска анализа објекта:</w:t>
      </w:r>
    </w:p>
    <w:p w:rsidR="005F45EE" w:rsidRDefault="005F45EE" w:rsidP="005F45EE">
      <w:pPr>
        <w:rPr>
          <w:rFonts w:ascii="Arial" w:hAnsi="Arial" w:cs="Arial"/>
        </w:rPr>
      </w:pPr>
      <w:r>
        <w:rPr>
          <w:rFonts w:ascii="Arial" w:hAnsi="Arial" w:cs="Arial"/>
        </w:rPr>
        <w:t>Намена објекта је образовање (обданиште и јаслене групе) и изграђен је као слободностојећи</w:t>
      </w:r>
      <w:r w:rsidR="00DE1A36">
        <w:rPr>
          <w:rFonts w:ascii="Arial" w:hAnsi="Arial" w:cs="Arial"/>
        </w:rPr>
        <w:t xml:space="preserve"> </w:t>
      </w:r>
      <w:r w:rsidR="00DE1A36">
        <w:rPr>
          <w:rFonts w:ascii="Arial" w:hAnsi="Arial" w:cs="Arial"/>
          <w:lang w:val="sr-Cyrl-CS"/>
        </w:rPr>
        <w:t>објекат</w:t>
      </w:r>
      <w:r>
        <w:rPr>
          <w:rFonts w:ascii="Arial" w:hAnsi="Arial" w:cs="Arial"/>
        </w:rPr>
        <w:t xml:space="preserve">. У приземљу се налазе просторије за </w:t>
      </w:r>
      <w:r w:rsidR="00C55B50">
        <w:rPr>
          <w:rFonts w:ascii="Arial" w:hAnsi="Arial" w:cs="Arial"/>
          <w:lang w:val="sr-Cyrl-CS"/>
        </w:rPr>
        <w:t xml:space="preserve">боравак </w:t>
      </w:r>
      <w:r w:rsidR="00C55B50">
        <w:rPr>
          <w:rFonts w:ascii="Arial" w:hAnsi="Arial" w:cs="Arial"/>
        </w:rPr>
        <w:t>дец</w:t>
      </w:r>
      <w:r w:rsidR="00C55B50">
        <w:rPr>
          <w:rFonts w:ascii="Arial" w:hAnsi="Arial" w:cs="Arial"/>
          <w:lang w:val="sr-Cyrl-CS"/>
        </w:rPr>
        <w:t>е</w:t>
      </w:r>
      <w:r>
        <w:rPr>
          <w:rFonts w:ascii="Arial" w:hAnsi="Arial" w:cs="Arial"/>
        </w:rPr>
        <w:t xml:space="preserve"> старијег узраста,</w:t>
      </w:r>
      <w:r w:rsidR="00C55B50">
        <w:rPr>
          <w:rFonts w:ascii="Arial" w:hAnsi="Arial" w:cs="Arial"/>
          <w:lang w:val="sr-Cyrl-CS"/>
        </w:rPr>
        <w:t xml:space="preserve">санитарне просторије, </w:t>
      </w:r>
      <w:r>
        <w:rPr>
          <w:rFonts w:ascii="Arial" w:hAnsi="Arial" w:cs="Arial"/>
        </w:rPr>
        <w:t>хол,</w:t>
      </w:r>
      <w:r w:rsidR="00C55B50">
        <w:rPr>
          <w:rFonts w:ascii="Arial" w:hAnsi="Arial" w:cs="Arial"/>
        </w:rPr>
        <w:t xml:space="preserve">фискултурна сала,канцеларије </w:t>
      </w:r>
      <w:r w:rsidR="00C55B50">
        <w:rPr>
          <w:rFonts w:ascii="Arial" w:hAnsi="Arial" w:cs="Arial"/>
          <w:lang w:val="sr-Cyrl-CS"/>
        </w:rPr>
        <w:t xml:space="preserve">и </w:t>
      </w:r>
      <w:r>
        <w:rPr>
          <w:rFonts w:ascii="Arial" w:hAnsi="Arial" w:cs="Arial"/>
        </w:rPr>
        <w:t>кухиња, док су јаслене групе смештене на спрат</w:t>
      </w:r>
      <w:r>
        <w:rPr>
          <w:rFonts w:ascii="Arial" w:hAnsi="Arial" w:cs="Arial"/>
          <w:lang w:val="sr-Cyrl-CS"/>
        </w:rPr>
        <w:t>у</w:t>
      </w:r>
      <w:r>
        <w:rPr>
          <w:rFonts w:ascii="Arial" w:hAnsi="Arial" w:cs="Arial"/>
        </w:rPr>
        <w:t xml:space="preserve"> (хол,собе,санитарне просторије,канцеларије и терасе). </w:t>
      </w:r>
    </w:p>
    <w:p w:rsidR="00C55B50" w:rsidRPr="00C55B50" w:rsidRDefault="005F45EE" w:rsidP="005F45EE">
      <w:pPr>
        <w:rPr>
          <w:rFonts w:ascii="Arial" w:hAnsi="Arial" w:cs="Arial"/>
          <w:lang w:val="sr-Cyrl-CS"/>
        </w:rPr>
      </w:pPr>
      <w:r>
        <w:rPr>
          <w:rFonts w:ascii="Arial" w:hAnsi="Arial" w:cs="Arial"/>
        </w:rPr>
        <w:t>Због старости и дотрајалости објекта</w:t>
      </w:r>
      <w:r w:rsidR="00C55B50">
        <w:rPr>
          <w:rFonts w:ascii="Arial" w:hAnsi="Arial" w:cs="Arial"/>
          <w:lang w:val="sr-Cyrl-CS"/>
        </w:rPr>
        <w:t xml:space="preserve"> од</w:t>
      </w:r>
      <w:r>
        <w:rPr>
          <w:rFonts w:ascii="Arial" w:hAnsi="Arial" w:cs="Arial"/>
        </w:rPr>
        <w:t xml:space="preserve"> 2018.године реализовани су радови на адаптацији (доградњи) две просторије на спрату,тако да је повећана кори</w:t>
      </w:r>
      <w:r w:rsidR="00C55B50">
        <w:rPr>
          <w:rFonts w:ascii="Arial" w:hAnsi="Arial" w:cs="Arial"/>
        </w:rPr>
        <w:t>сна површина за површину тераса</w:t>
      </w:r>
      <w:r w:rsidR="00C55B50">
        <w:rPr>
          <w:rFonts w:ascii="Arial" w:hAnsi="Arial" w:cs="Arial"/>
          <w:lang w:val="sr-Cyrl-CS"/>
        </w:rPr>
        <w:t>, надкривене су преостале терасе на спрату , адаптирана и опремљена кухиња.</w:t>
      </w:r>
      <w:r w:rsidR="00C55B50">
        <w:rPr>
          <w:rFonts w:ascii="Arial" w:hAnsi="Arial" w:cs="Arial"/>
        </w:rPr>
        <w:t xml:space="preserve"> </w:t>
      </w:r>
      <w:r w:rsidR="00C55B50">
        <w:rPr>
          <w:rFonts w:ascii="Arial" w:hAnsi="Arial" w:cs="Arial"/>
          <w:lang w:val="sr-Cyrl-CS"/>
        </w:rPr>
        <w:t>Поменути радови су</w:t>
      </w:r>
      <w:r w:rsidR="00C55B50">
        <w:rPr>
          <w:rFonts w:ascii="Arial" w:hAnsi="Arial" w:cs="Arial"/>
        </w:rPr>
        <w:t xml:space="preserve"> доприн</w:t>
      </w:r>
      <w:r w:rsidR="00C55B50">
        <w:rPr>
          <w:rFonts w:ascii="Arial" w:hAnsi="Arial" w:cs="Arial"/>
          <w:lang w:val="sr-Cyrl-CS"/>
        </w:rPr>
        <w:t>ели</w:t>
      </w:r>
      <w:r>
        <w:rPr>
          <w:rFonts w:ascii="Arial" w:hAnsi="Arial" w:cs="Arial"/>
        </w:rPr>
        <w:t xml:space="preserve"> бољем и угоднијем боравку деце</w:t>
      </w:r>
      <w:r w:rsidR="00C55B50">
        <w:rPr>
          <w:rFonts w:ascii="Arial" w:hAnsi="Arial" w:cs="Arial"/>
          <w:lang w:val="sr-Cyrl-CS"/>
        </w:rPr>
        <w:t>, као</w:t>
      </w:r>
      <w:r>
        <w:rPr>
          <w:rFonts w:ascii="Arial" w:hAnsi="Arial" w:cs="Arial"/>
        </w:rPr>
        <w:t xml:space="preserve"> и фу</w:t>
      </w:r>
      <w:r w:rsidR="00C55B50">
        <w:rPr>
          <w:rFonts w:ascii="Arial" w:hAnsi="Arial" w:cs="Arial"/>
        </w:rPr>
        <w:t>нкционалност</w:t>
      </w:r>
      <w:r w:rsidR="00CE2D1F">
        <w:rPr>
          <w:rFonts w:ascii="Arial" w:hAnsi="Arial" w:cs="Arial"/>
          <w:lang w:val="sr-Cyrl-CS"/>
        </w:rPr>
        <w:t>и</w:t>
      </w:r>
      <w:r w:rsidR="00C55B50">
        <w:rPr>
          <w:rFonts w:ascii="Arial" w:hAnsi="Arial" w:cs="Arial"/>
        </w:rPr>
        <w:t xml:space="preserve"> </w:t>
      </w:r>
      <w:r w:rsidR="00C55B50">
        <w:rPr>
          <w:rFonts w:ascii="Arial" w:hAnsi="Arial" w:cs="Arial"/>
          <w:lang w:val="sr-Cyrl-CS"/>
        </w:rPr>
        <w:t xml:space="preserve">самог </w:t>
      </w:r>
      <w:r w:rsidR="00C55B50">
        <w:rPr>
          <w:rFonts w:ascii="Arial" w:hAnsi="Arial" w:cs="Arial"/>
        </w:rPr>
        <w:t>простора,</w:t>
      </w:r>
      <w:r>
        <w:rPr>
          <w:rFonts w:ascii="Arial" w:hAnsi="Arial" w:cs="Arial"/>
        </w:rPr>
        <w:t xml:space="preserve"> решен</w:t>
      </w:r>
      <w:r w:rsidR="00C55B50">
        <w:rPr>
          <w:rFonts w:ascii="Arial" w:hAnsi="Arial" w:cs="Arial"/>
          <w:lang w:val="sr-Cyrl-CS"/>
        </w:rPr>
        <w:t xml:space="preserve"> је</w:t>
      </w:r>
      <w:r>
        <w:rPr>
          <w:rFonts w:ascii="Arial" w:hAnsi="Arial" w:cs="Arial"/>
        </w:rPr>
        <w:t xml:space="preserve"> пробле</w:t>
      </w:r>
      <w:r w:rsidR="00C55B50">
        <w:rPr>
          <w:rFonts w:ascii="Arial" w:hAnsi="Arial" w:cs="Arial"/>
        </w:rPr>
        <w:t>м прокишњавања проходних тераса</w:t>
      </w:r>
      <w:r w:rsidR="00C55B50">
        <w:rPr>
          <w:rFonts w:ascii="Arial" w:hAnsi="Arial" w:cs="Arial"/>
          <w:lang w:val="sr-Cyrl-CS"/>
        </w:rPr>
        <w:t xml:space="preserve"> и побољшани услови за рад кухиње.</w:t>
      </w:r>
      <w:r>
        <w:rPr>
          <w:rFonts w:ascii="Arial" w:hAnsi="Arial" w:cs="Arial"/>
        </w:rPr>
        <w:t xml:space="preserve"> </w:t>
      </w:r>
    </w:p>
    <w:p w:rsidR="005F45EE" w:rsidRDefault="005F45EE" w:rsidP="005F45EE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Анализа предметних радова:</w:t>
      </w:r>
    </w:p>
    <w:p w:rsidR="005F45EE" w:rsidRDefault="005F45EE" w:rsidP="005F45EE">
      <w:pPr>
        <w:rPr>
          <w:rFonts w:ascii="Arial" w:hAnsi="Arial" w:cs="Arial"/>
          <w:lang w:val="sr-Cyrl-CS"/>
        </w:rPr>
      </w:pPr>
      <w:r>
        <w:rPr>
          <w:rFonts w:ascii="Arial" w:hAnsi="Arial" w:cs="Arial"/>
        </w:rPr>
        <w:t>На основу захтева корисника и увидом у расположиву пројектну документацију предметном јн планира се следеће:</w:t>
      </w:r>
    </w:p>
    <w:p w:rsidR="00CE2D1F" w:rsidRDefault="00CE2D1F" w:rsidP="00CE2D1F">
      <w:pPr>
        <w:pStyle w:val="ListParagraph"/>
        <w:numPr>
          <w:ilvl w:val="0"/>
          <w:numId w:val="1"/>
        </w:numPr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Санација санитарних просторија у приземљу;</w:t>
      </w:r>
    </w:p>
    <w:p w:rsidR="00CE2D1F" w:rsidRDefault="00CE2D1F" w:rsidP="00CE2D1F">
      <w:pPr>
        <w:pStyle w:val="ListParagraph"/>
        <w:numPr>
          <w:ilvl w:val="0"/>
          <w:numId w:val="1"/>
        </w:numPr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Санација подова у просторијама намењених за боравак деце у приземљу</w:t>
      </w:r>
      <w:r w:rsidR="00437F20">
        <w:rPr>
          <w:rFonts w:ascii="Arial" w:hAnsi="Arial" w:cs="Arial"/>
          <w:lang w:val="sr-Cyrl-CS"/>
        </w:rPr>
        <w:t>;</w:t>
      </w:r>
    </w:p>
    <w:p w:rsidR="00471A0E" w:rsidRDefault="00437F20" w:rsidP="00437F20">
      <w:pPr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У приземљу објекта постоје четири санитарна блока намењена деци, укупне површине 90</w:t>
      </w:r>
      <w:r>
        <w:rPr>
          <w:rFonts w:ascii="Arial" w:hAnsi="Arial" w:cs="Arial"/>
        </w:rPr>
        <w:t>m².</w:t>
      </w:r>
      <w:r>
        <w:rPr>
          <w:rFonts w:ascii="Arial" w:hAnsi="Arial" w:cs="Arial"/>
          <w:lang w:val="sr-Cyrl-CS"/>
        </w:rPr>
        <w:t xml:space="preserve"> Санитарни блокови су опремљени умиваоницима са батеријама за топлу и хладну воду, кабинама са </w:t>
      </w:r>
      <w:r>
        <w:rPr>
          <w:rFonts w:ascii="Arial" w:hAnsi="Arial" w:cs="Arial"/>
        </w:rPr>
        <w:t xml:space="preserve">wc </w:t>
      </w:r>
      <w:r>
        <w:rPr>
          <w:rFonts w:ascii="Arial" w:hAnsi="Arial" w:cs="Arial"/>
          <w:lang w:val="sr-Cyrl-CS"/>
        </w:rPr>
        <w:t>шољама, бојлерима и димензија су у скаду са стандардима за дечије установе.</w:t>
      </w:r>
      <w:r w:rsidR="00471A0E">
        <w:rPr>
          <w:rFonts w:ascii="Arial" w:hAnsi="Arial" w:cs="Arial"/>
          <w:lang w:val="sr-Cyrl-CS"/>
        </w:rPr>
        <w:t xml:space="preserve"> </w:t>
      </w:r>
    </w:p>
    <w:p w:rsidR="00437F20" w:rsidRPr="00471A0E" w:rsidRDefault="00471A0E" w:rsidP="00471A0E">
      <w:pPr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Анализом постојећег стања установљено је да с</w:t>
      </w:r>
      <w:r w:rsidRPr="00471A0E">
        <w:rPr>
          <w:rFonts w:ascii="Arial" w:hAnsi="Arial" w:cs="Arial"/>
          <w:lang w:val="sr-Cyrl-CS"/>
        </w:rPr>
        <w:t>анитарне просторије нису саниране од изградње објекта</w:t>
      </w:r>
      <w:r>
        <w:rPr>
          <w:rFonts w:ascii="Arial" w:hAnsi="Arial" w:cs="Arial"/>
          <w:lang w:val="sr-Cyrl-CS"/>
        </w:rPr>
        <w:t xml:space="preserve"> и да је неопходно извести планиране радове.</w:t>
      </w:r>
    </w:p>
    <w:p w:rsidR="00471A0E" w:rsidRDefault="00471A0E" w:rsidP="00471A0E">
      <w:pPr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Радови на санацији обухватају </w:t>
      </w:r>
      <w:r w:rsidR="004A3C7F">
        <w:rPr>
          <w:rFonts w:ascii="Arial" w:hAnsi="Arial" w:cs="Arial"/>
          <w:lang w:val="sr-Cyrl-CS"/>
        </w:rPr>
        <w:t>следеће</w:t>
      </w:r>
      <w:r>
        <w:rPr>
          <w:rFonts w:ascii="Arial" w:hAnsi="Arial" w:cs="Arial"/>
          <w:lang w:val="sr-Cyrl-CS"/>
        </w:rPr>
        <w:t>:</w:t>
      </w:r>
    </w:p>
    <w:p w:rsidR="00471A0E" w:rsidRDefault="004158D4" w:rsidP="00471A0E">
      <w:pPr>
        <w:pStyle w:val="ListParagraph"/>
        <w:numPr>
          <w:ilvl w:val="0"/>
          <w:numId w:val="1"/>
        </w:numPr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У</w:t>
      </w:r>
      <w:r w:rsidR="00471A0E" w:rsidRPr="00471A0E">
        <w:rPr>
          <w:rFonts w:ascii="Arial" w:hAnsi="Arial" w:cs="Arial"/>
          <w:lang w:val="sr-Cyrl-CS"/>
        </w:rPr>
        <w:t>клањање постојеће подне и зидне керамике</w:t>
      </w:r>
      <w:r w:rsidR="00471A0E">
        <w:rPr>
          <w:rFonts w:ascii="Arial" w:hAnsi="Arial" w:cs="Arial"/>
          <w:lang w:val="sr-Cyrl-CS"/>
        </w:rPr>
        <w:t xml:space="preserve"> и постављање нове;</w:t>
      </w:r>
    </w:p>
    <w:p w:rsidR="00471A0E" w:rsidRDefault="004158D4" w:rsidP="00471A0E">
      <w:pPr>
        <w:pStyle w:val="ListParagraph"/>
        <w:numPr>
          <w:ilvl w:val="0"/>
          <w:numId w:val="1"/>
        </w:numPr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У</w:t>
      </w:r>
      <w:r w:rsidR="00471A0E">
        <w:rPr>
          <w:rFonts w:ascii="Arial" w:hAnsi="Arial" w:cs="Arial"/>
          <w:lang w:val="sr-Cyrl-CS"/>
        </w:rPr>
        <w:t>клањање спољашње водоводне инсталације и постављање нове;</w:t>
      </w:r>
    </w:p>
    <w:p w:rsidR="00471A0E" w:rsidRDefault="00471A0E" w:rsidP="00471A0E">
      <w:pPr>
        <w:pStyle w:val="ListParagraph"/>
        <w:numPr>
          <w:ilvl w:val="0"/>
          <w:numId w:val="1"/>
        </w:numPr>
        <w:rPr>
          <w:rFonts w:ascii="Arial" w:hAnsi="Arial" w:cs="Arial"/>
          <w:lang w:val="sr-Cyrl-CS"/>
        </w:rPr>
      </w:pPr>
      <w:r w:rsidRPr="00471A0E">
        <w:rPr>
          <w:rFonts w:ascii="Arial" w:hAnsi="Arial" w:cs="Arial"/>
          <w:lang w:val="sr-Cyrl-CS"/>
        </w:rPr>
        <w:t xml:space="preserve"> </w:t>
      </w:r>
      <w:r w:rsidR="004158D4">
        <w:rPr>
          <w:rFonts w:ascii="Arial" w:hAnsi="Arial" w:cs="Arial"/>
          <w:lang w:val="sr-Cyrl-CS"/>
        </w:rPr>
        <w:t>У</w:t>
      </w:r>
      <w:r w:rsidRPr="00471A0E">
        <w:rPr>
          <w:rFonts w:ascii="Arial" w:hAnsi="Arial" w:cs="Arial"/>
          <w:lang w:val="sr-Cyrl-CS"/>
        </w:rPr>
        <w:t xml:space="preserve">клањање </w:t>
      </w:r>
      <w:r>
        <w:rPr>
          <w:rFonts w:ascii="Arial" w:hAnsi="Arial" w:cs="Arial"/>
          <w:lang w:val="sr-Cyrl-CS"/>
        </w:rPr>
        <w:t>постојеће санитарије и бојлера и постављање нове комплет са</w:t>
      </w:r>
      <w:r w:rsidR="006D78CA">
        <w:rPr>
          <w:rFonts w:ascii="Arial" w:hAnsi="Arial" w:cs="Arial"/>
          <w:lang w:val="sr-Cyrl-CS"/>
        </w:rPr>
        <w:t xml:space="preserve"> батеријама и пратећом</w:t>
      </w:r>
      <w:r>
        <w:rPr>
          <w:rFonts w:ascii="Arial" w:hAnsi="Arial" w:cs="Arial"/>
          <w:lang w:val="sr-Cyrl-CS"/>
        </w:rPr>
        <w:t xml:space="preserve"> галантеријом. </w:t>
      </w:r>
    </w:p>
    <w:p w:rsidR="00471A0E" w:rsidRDefault="004158D4" w:rsidP="00471A0E">
      <w:pPr>
        <w:pStyle w:val="ListParagraph"/>
        <w:numPr>
          <w:ilvl w:val="0"/>
          <w:numId w:val="1"/>
        </w:numPr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П</w:t>
      </w:r>
      <w:r w:rsidR="00471A0E" w:rsidRPr="00471A0E">
        <w:rPr>
          <w:rFonts w:ascii="Arial" w:hAnsi="Arial" w:cs="Arial"/>
          <w:lang w:val="sr-Cyrl-CS"/>
        </w:rPr>
        <w:t>о уградњи керамике завршно</w:t>
      </w:r>
      <w:r w:rsidR="00471A0E">
        <w:rPr>
          <w:rFonts w:ascii="Arial" w:hAnsi="Arial" w:cs="Arial"/>
          <w:lang w:val="sr-Cyrl-CS"/>
        </w:rPr>
        <w:t xml:space="preserve"> глетовање и бојење зидова и плафона санитарних просторија</w:t>
      </w:r>
      <w:r w:rsidR="004A3C7F">
        <w:rPr>
          <w:rFonts w:ascii="Arial" w:hAnsi="Arial" w:cs="Arial"/>
          <w:lang w:val="sr-Cyrl-CS"/>
        </w:rPr>
        <w:t>.</w:t>
      </w:r>
    </w:p>
    <w:p w:rsidR="006D78CA" w:rsidRPr="00471A0E" w:rsidRDefault="004158D4" w:rsidP="00471A0E">
      <w:pPr>
        <w:pStyle w:val="ListParagraph"/>
        <w:numPr>
          <w:ilvl w:val="0"/>
          <w:numId w:val="1"/>
        </w:numPr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З</w:t>
      </w:r>
      <w:r w:rsidR="006D78CA">
        <w:rPr>
          <w:rFonts w:ascii="Arial" w:hAnsi="Arial" w:cs="Arial"/>
          <w:lang w:val="sr-Cyrl-CS"/>
        </w:rPr>
        <w:t>амена постојећих расветних тела новим;</w:t>
      </w:r>
    </w:p>
    <w:p w:rsidR="006D78CA" w:rsidRDefault="004A3C7F" w:rsidP="00471A0E">
      <w:pPr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Осим санитарних просторија планирана је и санација подова у просторијама намењених за боравак деце</w:t>
      </w:r>
      <w:r w:rsidR="006D78CA">
        <w:rPr>
          <w:rFonts w:ascii="Arial" w:hAnsi="Arial" w:cs="Arial"/>
        </w:rPr>
        <w:t xml:space="preserve"> </w:t>
      </w:r>
      <w:r w:rsidR="006D78CA">
        <w:rPr>
          <w:rFonts w:ascii="Arial" w:hAnsi="Arial" w:cs="Arial"/>
          <w:lang w:val="sr-Cyrl-CS"/>
        </w:rPr>
        <w:t>у приземљу</w:t>
      </w:r>
      <w:r>
        <w:rPr>
          <w:rFonts w:ascii="Arial" w:hAnsi="Arial" w:cs="Arial"/>
          <w:lang w:val="sr-Cyrl-CS"/>
        </w:rPr>
        <w:t xml:space="preserve">. </w:t>
      </w:r>
      <w:r w:rsidR="002B191E">
        <w:rPr>
          <w:rFonts w:ascii="Arial" w:hAnsi="Arial" w:cs="Arial"/>
          <w:lang w:val="sr-Cyrl-CS"/>
        </w:rPr>
        <w:t>Просторије за боравак деце се састоје од две централне просторије  и шест засебних просторија намењених за сваку групу (рад, игра и спавање), док се у средишњем делу налази фискултурна сала.</w:t>
      </w:r>
      <w:r w:rsidR="00F67ED6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Подови</w:t>
      </w:r>
      <w:r w:rsidR="002B191E">
        <w:rPr>
          <w:rFonts w:ascii="Arial" w:hAnsi="Arial" w:cs="Arial"/>
          <w:lang w:val="sr-Cyrl-CS"/>
        </w:rPr>
        <w:t xml:space="preserve"> просторија</w:t>
      </w:r>
      <w:r>
        <w:rPr>
          <w:rFonts w:ascii="Arial" w:hAnsi="Arial" w:cs="Arial"/>
          <w:lang w:val="sr-Cyrl-CS"/>
        </w:rPr>
        <w:t xml:space="preserve"> су од </w:t>
      </w:r>
      <w:r w:rsidR="006D78CA">
        <w:rPr>
          <w:rFonts w:ascii="Arial" w:hAnsi="Arial" w:cs="Arial"/>
          <w:lang w:val="sr-Cyrl-CS"/>
        </w:rPr>
        <w:t xml:space="preserve">храстовог </w:t>
      </w:r>
      <w:r>
        <w:rPr>
          <w:rFonts w:ascii="Arial" w:hAnsi="Arial" w:cs="Arial"/>
          <w:lang w:val="sr-Cyrl-CS"/>
        </w:rPr>
        <w:t>паркета, са дрвеним лајснама, укупне површине 650</w:t>
      </w:r>
      <w:r>
        <w:rPr>
          <w:rFonts w:ascii="Arial" w:hAnsi="Arial" w:cs="Arial"/>
        </w:rPr>
        <w:t xml:space="preserve">m². </w:t>
      </w:r>
    </w:p>
    <w:p w:rsidR="00471A0E" w:rsidRDefault="006D78CA" w:rsidP="00471A0E">
      <w:pPr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Санирање подова обухвата следеће:</w:t>
      </w:r>
    </w:p>
    <w:p w:rsidR="006D78CA" w:rsidRDefault="006D78CA" w:rsidP="006D78CA">
      <w:pPr>
        <w:pStyle w:val="ListParagraph"/>
        <w:numPr>
          <w:ilvl w:val="0"/>
          <w:numId w:val="1"/>
        </w:numPr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Замена иструлелих дашчица паркета новим;</w:t>
      </w:r>
    </w:p>
    <w:p w:rsidR="006D78CA" w:rsidRDefault="006D78CA" w:rsidP="006D78CA">
      <w:pPr>
        <w:pStyle w:val="ListParagraph"/>
        <w:numPr>
          <w:ilvl w:val="0"/>
          <w:numId w:val="1"/>
        </w:numPr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Лепљење пода без подизања;</w:t>
      </w:r>
    </w:p>
    <w:p w:rsidR="006D78CA" w:rsidRDefault="006D78CA" w:rsidP="006D78CA">
      <w:pPr>
        <w:pStyle w:val="ListParagraph"/>
        <w:numPr>
          <w:ilvl w:val="0"/>
          <w:numId w:val="1"/>
        </w:numPr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Хобловање, брушење и полирање;</w:t>
      </w:r>
    </w:p>
    <w:p w:rsidR="006D78CA" w:rsidRDefault="006D78CA" w:rsidP="006D78CA">
      <w:pPr>
        <w:pStyle w:val="ListParagraph"/>
        <w:numPr>
          <w:ilvl w:val="0"/>
          <w:numId w:val="1"/>
        </w:numPr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Лакирање у три слоја;</w:t>
      </w:r>
    </w:p>
    <w:p w:rsidR="006D78CA" w:rsidRPr="006D78CA" w:rsidRDefault="006D78CA" w:rsidP="006D78CA">
      <w:pPr>
        <w:pStyle w:val="ListParagraph"/>
        <w:numPr>
          <w:ilvl w:val="0"/>
          <w:numId w:val="1"/>
        </w:numPr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Замена дрвених лајсни.</w:t>
      </w:r>
    </w:p>
    <w:p w:rsidR="005F45EE" w:rsidRPr="005F45EE" w:rsidRDefault="005F45EE">
      <w:pPr>
        <w:rPr>
          <w:lang w:val="en-US"/>
        </w:rPr>
      </w:pPr>
    </w:p>
    <w:sectPr w:rsidR="005F45EE" w:rsidRPr="005F45EE" w:rsidSect="006A5FDB">
      <w:headerReference w:type="default" r:id="rId8"/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7904" w:rsidRDefault="00837904" w:rsidP="00DE1A36">
      <w:r>
        <w:separator/>
      </w:r>
    </w:p>
  </w:endnote>
  <w:endnote w:type="continuationSeparator" w:id="0">
    <w:p w:rsidR="00837904" w:rsidRDefault="00837904" w:rsidP="00DE1A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7904" w:rsidRDefault="00837904" w:rsidP="00DE1A36">
      <w:r>
        <w:separator/>
      </w:r>
    </w:p>
  </w:footnote>
  <w:footnote w:type="continuationSeparator" w:id="0">
    <w:p w:rsidR="00837904" w:rsidRDefault="00837904" w:rsidP="00DE1A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1A36" w:rsidRDefault="00DE1A36" w:rsidP="00DE1A36">
    <w:pPr>
      <w:jc w:val="center"/>
      <w:rPr>
        <w:rFonts w:ascii="Arial" w:hAnsi="Arial"/>
        <w:sz w:val="20"/>
        <w:szCs w:val="20"/>
        <w:lang w:val="en-US"/>
      </w:rPr>
    </w:pPr>
    <w:r w:rsidRPr="00DE1A36">
      <w:rPr>
        <w:rFonts w:ascii="Arial" w:hAnsi="Arial"/>
        <w:sz w:val="20"/>
        <w:szCs w:val="20"/>
        <w:lang w:val="sr-Cyrl-CS"/>
      </w:rPr>
      <w:t xml:space="preserve">Санација санитарних просторија и подова просторија намењених за боравак деце </w:t>
    </w:r>
  </w:p>
  <w:p w:rsidR="00DE1A36" w:rsidRPr="00DE1A36" w:rsidRDefault="00DE1A36" w:rsidP="00DE1A36">
    <w:pPr>
      <w:jc w:val="center"/>
      <w:rPr>
        <w:rFonts w:ascii="Arial" w:hAnsi="Arial"/>
        <w:sz w:val="20"/>
        <w:szCs w:val="20"/>
      </w:rPr>
    </w:pPr>
    <w:r w:rsidRPr="00DE1A36">
      <w:rPr>
        <w:rFonts w:ascii="Arial" w:hAnsi="Arial"/>
        <w:sz w:val="20"/>
        <w:szCs w:val="20"/>
        <w:lang w:val="sr-Cyrl-CS"/>
      </w:rPr>
      <w:t>у приземљу ПУ „Невен 1“ у Кладову</w:t>
    </w:r>
  </w:p>
  <w:p w:rsidR="00DE1A36" w:rsidRDefault="00DE1A36">
    <w:pPr>
      <w:pStyle w:val="Header"/>
    </w:pPr>
  </w:p>
  <w:p w:rsidR="00DE1A36" w:rsidRDefault="00DE1A3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8F6EB3"/>
    <w:multiLevelType w:val="hybridMultilevel"/>
    <w:tmpl w:val="DE142CEE"/>
    <w:lvl w:ilvl="0" w:tplc="9DE25EA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45EE"/>
    <w:rsid w:val="002B191E"/>
    <w:rsid w:val="004158D4"/>
    <w:rsid w:val="00437F20"/>
    <w:rsid w:val="00471A0E"/>
    <w:rsid w:val="004A3C7F"/>
    <w:rsid w:val="005F45EE"/>
    <w:rsid w:val="006A5FDB"/>
    <w:rsid w:val="006D78CA"/>
    <w:rsid w:val="00837904"/>
    <w:rsid w:val="0084253A"/>
    <w:rsid w:val="00B3798C"/>
    <w:rsid w:val="00C55B50"/>
    <w:rsid w:val="00CE2D1F"/>
    <w:rsid w:val="00DD753E"/>
    <w:rsid w:val="00DE1A36"/>
    <w:rsid w:val="00F67E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F45E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2D1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E1A36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E1A36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DE1A36"/>
    <w:pPr>
      <w:tabs>
        <w:tab w:val="center" w:pos="4535"/>
        <w:tab w:val="right" w:pos="9071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E1A36"/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1A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1A3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E020E7-1303-46BF-97E6-102222A65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2</Pages>
  <Words>402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JP Kladovo</Company>
  <LinksUpToDate>false</LinksUpToDate>
  <CharactersWithSpaces>2690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6</cp:revision>
  <dcterms:created xsi:type="dcterms:W3CDTF">2023-04-18T07:49:00Z</dcterms:created>
  <dcterms:modified xsi:type="dcterms:W3CDTF">2023-07-06T10:24:00Z</dcterms:modified>
</cp:coreProperties>
</file>